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CE" w:rsidRDefault="003E5BCE" w:rsidP="00F67BB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Творческий отчет о деятельности ГБУК</w:t>
      </w:r>
    </w:p>
    <w:p w:rsidR="003E5BCE" w:rsidRDefault="003E5BCE" w:rsidP="00F67BB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«Волгоградская областная детская</w:t>
      </w:r>
    </w:p>
    <w:p w:rsidR="003E5BCE" w:rsidRDefault="003E5BCE" w:rsidP="00F67BB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художественная галерея» за</w:t>
      </w:r>
      <w:r w:rsidR="005A4E10">
        <w:rPr>
          <w:b/>
          <w:szCs w:val="28"/>
        </w:rPr>
        <w:t xml:space="preserve"> </w:t>
      </w:r>
      <w:r w:rsidR="00F67BB8">
        <w:rPr>
          <w:b/>
          <w:szCs w:val="28"/>
        </w:rPr>
        <w:t>1</w:t>
      </w:r>
      <w:r w:rsidR="005A4E10">
        <w:rPr>
          <w:b/>
          <w:szCs w:val="28"/>
        </w:rPr>
        <w:t xml:space="preserve"> </w:t>
      </w:r>
      <w:r>
        <w:rPr>
          <w:b/>
          <w:szCs w:val="28"/>
        </w:rPr>
        <w:t>полугодие 2022 г.</w:t>
      </w:r>
    </w:p>
    <w:p w:rsidR="003E5BCE" w:rsidRDefault="003E5BCE" w:rsidP="00F67BB8">
      <w:pPr>
        <w:jc w:val="center"/>
        <w:rPr>
          <w:b/>
          <w:szCs w:val="28"/>
        </w:rPr>
      </w:pPr>
    </w:p>
    <w:p w:rsidR="003E5BCE" w:rsidRDefault="003E5BCE" w:rsidP="00D45830">
      <w:pPr>
        <w:jc w:val="both"/>
        <w:rPr>
          <w:b/>
          <w:szCs w:val="28"/>
        </w:rPr>
      </w:pPr>
      <w:r>
        <w:rPr>
          <w:b/>
          <w:szCs w:val="28"/>
        </w:rPr>
        <w:t>ЯНВАРЬ</w:t>
      </w:r>
    </w:p>
    <w:p w:rsidR="003E5BCE" w:rsidRDefault="003E5BCE" w:rsidP="00D45830">
      <w:pPr>
        <w:jc w:val="both"/>
        <w:rPr>
          <w:szCs w:val="28"/>
        </w:rPr>
      </w:pPr>
      <w:r>
        <w:rPr>
          <w:szCs w:val="28"/>
        </w:rPr>
        <w:t>Продолжение персональной выставки волгоградского художника И.Некрасовой «Венера ржавой воды».</w:t>
      </w:r>
    </w:p>
    <w:p w:rsidR="003E5BCE" w:rsidRDefault="003E5BCE" w:rsidP="00D45830">
      <w:pPr>
        <w:jc w:val="both"/>
        <w:rPr>
          <w:b/>
          <w:szCs w:val="28"/>
        </w:rPr>
      </w:pPr>
      <w:r>
        <w:rPr>
          <w:b/>
          <w:szCs w:val="28"/>
        </w:rPr>
        <w:t>ФЕВРАЛЬ</w:t>
      </w:r>
    </w:p>
    <w:p w:rsidR="003E5BCE" w:rsidRDefault="003E5BCE" w:rsidP="00D45830">
      <w:pPr>
        <w:jc w:val="both"/>
        <w:rPr>
          <w:b/>
          <w:szCs w:val="28"/>
        </w:rPr>
      </w:pPr>
      <w:r>
        <w:rPr>
          <w:b/>
          <w:szCs w:val="28"/>
        </w:rPr>
        <w:t xml:space="preserve">02.02. – </w:t>
      </w:r>
      <w:r>
        <w:rPr>
          <w:szCs w:val="28"/>
        </w:rPr>
        <w:t>открытие выставки детских рисунков по итогам областного      открытого конкурса «Горячий снег Сталинграда»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освященн</w:t>
      </w:r>
      <w:r w:rsidR="006B5B83">
        <w:rPr>
          <w:szCs w:val="28"/>
        </w:rPr>
        <w:t>ого</w:t>
      </w:r>
      <w:r>
        <w:rPr>
          <w:szCs w:val="28"/>
        </w:rPr>
        <w:t xml:space="preserve"> 79-й годовщине Победы в Сталинградской битве (80/80).</w:t>
      </w:r>
    </w:p>
    <w:p w:rsidR="003E5BCE" w:rsidRDefault="003E5BCE" w:rsidP="00D45830">
      <w:pPr>
        <w:jc w:val="both"/>
        <w:rPr>
          <w:szCs w:val="28"/>
        </w:rPr>
      </w:pPr>
      <w:r>
        <w:rPr>
          <w:szCs w:val="28"/>
        </w:rPr>
        <w:t>Велась плановая работа по включени</w:t>
      </w:r>
      <w:r w:rsidR="000420B4">
        <w:rPr>
          <w:szCs w:val="28"/>
        </w:rPr>
        <w:t>ю</w:t>
      </w:r>
      <w:r>
        <w:rPr>
          <w:szCs w:val="28"/>
        </w:rPr>
        <w:t xml:space="preserve"> музейных предметов в Государственный каталог </w:t>
      </w:r>
      <w:r w:rsidR="000420B4">
        <w:rPr>
          <w:szCs w:val="28"/>
        </w:rPr>
        <w:t>М</w:t>
      </w:r>
      <w:r>
        <w:rPr>
          <w:szCs w:val="28"/>
        </w:rPr>
        <w:t>узейного фонда РФ</w:t>
      </w:r>
      <w:proofErr w:type="gramStart"/>
      <w:r w:rsidR="006B5B83">
        <w:rPr>
          <w:szCs w:val="28"/>
        </w:rPr>
        <w:t>,</w:t>
      </w:r>
      <w:r>
        <w:rPr>
          <w:szCs w:val="28"/>
        </w:rPr>
        <w:t>и</w:t>
      </w:r>
      <w:proofErr w:type="gramEnd"/>
      <w:r>
        <w:rPr>
          <w:szCs w:val="28"/>
        </w:rPr>
        <w:t>нвентаризации коллекции галереи и научной организации фонда.</w:t>
      </w:r>
    </w:p>
    <w:p w:rsidR="003E5BCE" w:rsidRDefault="003E5BCE" w:rsidP="00D45830">
      <w:pPr>
        <w:jc w:val="both"/>
        <w:rPr>
          <w:b/>
          <w:szCs w:val="28"/>
        </w:rPr>
      </w:pPr>
      <w:r>
        <w:rPr>
          <w:b/>
          <w:szCs w:val="28"/>
        </w:rPr>
        <w:t>МАРТ</w:t>
      </w:r>
    </w:p>
    <w:p w:rsidR="00B43F54" w:rsidRDefault="003E5BCE" w:rsidP="00D45830">
      <w:pPr>
        <w:jc w:val="both"/>
        <w:rPr>
          <w:szCs w:val="28"/>
        </w:rPr>
      </w:pPr>
      <w:r>
        <w:rPr>
          <w:b/>
          <w:szCs w:val="28"/>
        </w:rPr>
        <w:t xml:space="preserve">03.03. – </w:t>
      </w:r>
      <w:r w:rsidR="00B43F54">
        <w:rPr>
          <w:szCs w:val="28"/>
        </w:rPr>
        <w:t>открытие  передвижной выставки детских рисунков «Нигде не дышится вольней родных лугов, родных полей», посвященной творчеству Н</w:t>
      </w:r>
      <w:r w:rsidR="00933B6D">
        <w:rPr>
          <w:szCs w:val="28"/>
        </w:rPr>
        <w:t xml:space="preserve">. </w:t>
      </w:r>
      <w:r w:rsidR="00B43F54">
        <w:rPr>
          <w:szCs w:val="28"/>
        </w:rPr>
        <w:t>А.Некрасова, ДШИ Дубовского муниципального района Волгоградской области (60/60).</w:t>
      </w:r>
    </w:p>
    <w:p w:rsidR="00B24756" w:rsidRDefault="00B24756" w:rsidP="00D45830">
      <w:pPr>
        <w:jc w:val="both"/>
        <w:rPr>
          <w:szCs w:val="28"/>
        </w:rPr>
      </w:pPr>
      <w:r w:rsidRPr="00B24756">
        <w:rPr>
          <w:b/>
          <w:bCs/>
          <w:szCs w:val="28"/>
        </w:rPr>
        <w:t>16.03.- 19.03 -</w:t>
      </w:r>
      <w:r>
        <w:rPr>
          <w:szCs w:val="28"/>
        </w:rPr>
        <w:t xml:space="preserve"> организована и проведена серия мастер-классов, объединенная общей темой «Как все взаимосвязано в природе» в рамках реализации проекта «Эко-художник», получившего грантовую поддерж</w:t>
      </w:r>
      <w:r w:rsidR="006B5B83">
        <w:rPr>
          <w:szCs w:val="28"/>
        </w:rPr>
        <w:t>к</w:t>
      </w:r>
      <w:r>
        <w:rPr>
          <w:szCs w:val="28"/>
        </w:rPr>
        <w:t>у  в конкурсе социальных и культурных проектов ПАО «ЛУКОЙЛ»</w:t>
      </w:r>
      <w:r w:rsidR="000420B4">
        <w:rPr>
          <w:szCs w:val="28"/>
        </w:rPr>
        <w:t>,</w:t>
      </w:r>
      <w:r>
        <w:rPr>
          <w:szCs w:val="28"/>
        </w:rPr>
        <w:t xml:space="preserve"> для детей и подростков  лицея №6, Городищенской школы искусств, активистов молодежной организации «Достижения молодых» и многодетных семей Волгограда.</w:t>
      </w:r>
    </w:p>
    <w:p w:rsidR="00B43F54" w:rsidRDefault="00B43F54" w:rsidP="00D45830">
      <w:pPr>
        <w:jc w:val="both"/>
        <w:rPr>
          <w:szCs w:val="28"/>
        </w:rPr>
      </w:pPr>
      <w:r w:rsidRPr="00B43F54">
        <w:rPr>
          <w:b/>
          <w:bCs/>
          <w:szCs w:val="28"/>
        </w:rPr>
        <w:t>24.03</w:t>
      </w:r>
      <w:r>
        <w:rPr>
          <w:szCs w:val="28"/>
        </w:rPr>
        <w:t>.- открытие передвижной выставки детского рисунка «Весенние хлопоты в МБОУ ДО «Ленинский детско-юношеский центр» (48/48)</w:t>
      </w:r>
    </w:p>
    <w:p w:rsidR="003E5BCE" w:rsidRDefault="003E5BCE" w:rsidP="00D45830">
      <w:pPr>
        <w:jc w:val="both"/>
        <w:rPr>
          <w:szCs w:val="28"/>
        </w:rPr>
      </w:pPr>
      <w:r>
        <w:rPr>
          <w:szCs w:val="28"/>
        </w:rPr>
        <w:t xml:space="preserve">В течение месяца ежедневно (кроме выходных дней) действовала передвижная выставка детских рисунков на территории, прилегающей к ГБУК «ВОДХГ» по ул. Советская, 26 «В гости к нам весна пришла» (21/21). </w:t>
      </w:r>
    </w:p>
    <w:p w:rsidR="002C37A2" w:rsidRDefault="002C37A2" w:rsidP="00D45830">
      <w:pPr>
        <w:jc w:val="both"/>
        <w:rPr>
          <w:szCs w:val="28"/>
        </w:rPr>
      </w:pPr>
    </w:p>
    <w:p w:rsidR="00B85ED2" w:rsidRDefault="00B85ED2" w:rsidP="00D45830">
      <w:pPr>
        <w:jc w:val="both"/>
        <w:rPr>
          <w:szCs w:val="28"/>
        </w:rPr>
      </w:pPr>
      <w:r>
        <w:rPr>
          <w:szCs w:val="28"/>
        </w:rPr>
        <w:lastRenderedPageBreak/>
        <w:t>Велась плановая работа по включени</w:t>
      </w:r>
      <w:r w:rsidR="000420B4">
        <w:rPr>
          <w:szCs w:val="28"/>
        </w:rPr>
        <w:t>ю</w:t>
      </w:r>
      <w:r>
        <w:rPr>
          <w:szCs w:val="28"/>
        </w:rPr>
        <w:t xml:space="preserve"> музейных предметов в Государственный каталог </w:t>
      </w:r>
      <w:r w:rsidR="000420B4">
        <w:rPr>
          <w:szCs w:val="28"/>
        </w:rPr>
        <w:t>М</w:t>
      </w:r>
      <w:r>
        <w:rPr>
          <w:szCs w:val="28"/>
        </w:rPr>
        <w:t>узейного фонда РФ</w:t>
      </w:r>
      <w:r w:rsidR="006B5B83">
        <w:rPr>
          <w:szCs w:val="28"/>
        </w:rPr>
        <w:t>,</w:t>
      </w:r>
      <w:r>
        <w:rPr>
          <w:szCs w:val="28"/>
        </w:rPr>
        <w:t xml:space="preserve">  инвентаризации коллекции галереи и научной организации фонда.</w:t>
      </w:r>
    </w:p>
    <w:p w:rsidR="00B85ED2" w:rsidRDefault="00B85ED2" w:rsidP="00D45830">
      <w:pPr>
        <w:jc w:val="both"/>
        <w:rPr>
          <w:szCs w:val="28"/>
        </w:rPr>
      </w:pPr>
    </w:p>
    <w:p w:rsidR="003E5BCE" w:rsidRDefault="003E5BCE" w:rsidP="00D45830">
      <w:pPr>
        <w:jc w:val="both"/>
        <w:rPr>
          <w:b/>
          <w:szCs w:val="28"/>
        </w:rPr>
      </w:pPr>
      <w:r>
        <w:rPr>
          <w:b/>
          <w:szCs w:val="28"/>
        </w:rPr>
        <w:t>АПРЕЛЬ</w:t>
      </w:r>
    </w:p>
    <w:p w:rsidR="003E5BCE" w:rsidRDefault="00B03DED" w:rsidP="00D45830">
      <w:pPr>
        <w:jc w:val="both"/>
        <w:rPr>
          <w:rFonts w:eastAsia="Times New Roman"/>
          <w:szCs w:val="28"/>
        </w:rPr>
      </w:pPr>
      <w:r>
        <w:rPr>
          <w:b/>
          <w:szCs w:val="28"/>
        </w:rPr>
        <w:t>01</w:t>
      </w:r>
      <w:r w:rsidR="003E5BCE">
        <w:rPr>
          <w:b/>
          <w:szCs w:val="28"/>
        </w:rPr>
        <w:t xml:space="preserve">.04.- </w:t>
      </w:r>
      <w:r w:rsidR="003E5BCE">
        <w:rPr>
          <w:szCs w:val="28"/>
        </w:rPr>
        <w:t xml:space="preserve">открытие выставки по итогам </w:t>
      </w:r>
      <w:r w:rsidR="003E5BCE">
        <w:rPr>
          <w:rFonts w:eastAsia="Times New Roman"/>
          <w:szCs w:val="28"/>
          <w:lang w:val="en-US"/>
        </w:rPr>
        <w:t>VI</w:t>
      </w:r>
      <w:r>
        <w:rPr>
          <w:rFonts w:eastAsia="Times New Roman"/>
          <w:szCs w:val="28"/>
          <w:lang w:val="en-US"/>
        </w:rPr>
        <w:t>I</w:t>
      </w:r>
      <w:r w:rsidR="003E5BCE">
        <w:rPr>
          <w:rFonts w:eastAsia="Times New Roman"/>
          <w:szCs w:val="28"/>
        </w:rPr>
        <w:t>областного фестиваля детского изобразительного и декоративно-прикладного творчества «Золотая палитра» (</w:t>
      </w:r>
      <w:r w:rsidR="000420B4">
        <w:rPr>
          <w:rFonts w:eastAsia="Times New Roman"/>
          <w:szCs w:val="28"/>
        </w:rPr>
        <w:t xml:space="preserve">Участники: </w:t>
      </w:r>
      <w:r>
        <w:rPr>
          <w:rFonts w:eastAsia="Times New Roman"/>
          <w:szCs w:val="28"/>
        </w:rPr>
        <w:t>Руднянский, Урюпинский муниципальные районы Вол</w:t>
      </w:r>
      <w:r w:rsidR="003E5BCE">
        <w:rPr>
          <w:rFonts w:eastAsia="Times New Roman"/>
          <w:szCs w:val="28"/>
        </w:rPr>
        <w:t>гоградской области</w:t>
      </w:r>
      <w:r>
        <w:rPr>
          <w:rFonts w:eastAsia="Times New Roman"/>
          <w:szCs w:val="28"/>
        </w:rPr>
        <w:t xml:space="preserve"> и г.Волжский</w:t>
      </w:r>
      <w:r w:rsidR="000420B4">
        <w:rPr>
          <w:rFonts w:eastAsia="Times New Roman"/>
          <w:szCs w:val="28"/>
        </w:rPr>
        <w:t>,(154/154)</w:t>
      </w:r>
      <w:r w:rsidR="003E5BCE">
        <w:rPr>
          <w:rFonts w:eastAsia="Times New Roman"/>
          <w:szCs w:val="28"/>
        </w:rPr>
        <w:t>.</w:t>
      </w:r>
    </w:p>
    <w:p w:rsidR="00A447BC" w:rsidRDefault="00A447BC" w:rsidP="00D45830">
      <w:pPr>
        <w:jc w:val="both"/>
        <w:rPr>
          <w:rFonts w:eastAsia="Times New Roman"/>
          <w:szCs w:val="28"/>
        </w:rPr>
      </w:pPr>
      <w:r w:rsidRPr="00A447BC">
        <w:rPr>
          <w:rFonts w:eastAsia="Times New Roman"/>
          <w:b/>
          <w:bCs/>
          <w:szCs w:val="28"/>
        </w:rPr>
        <w:t>22.04.-</w:t>
      </w:r>
      <w:r>
        <w:rPr>
          <w:rFonts w:eastAsia="Times New Roman"/>
          <w:szCs w:val="28"/>
        </w:rPr>
        <w:t xml:space="preserve"> открытие передвижной выставки детских рисунков из коллекции галереи «И превращался в пепел снег» в ДК Октябрьского муниципального района Волгоградской области (15/15).</w:t>
      </w:r>
    </w:p>
    <w:p w:rsidR="00A447BC" w:rsidRDefault="00A447BC" w:rsidP="00D45830">
      <w:pPr>
        <w:jc w:val="both"/>
        <w:rPr>
          <w:szCs w:val="28"/>
        </w:rPr>
      </w:pPr>
      <w:r>
        <w:rPr>
          <w:szCs w:val="28"/>
        </w:rPr>
        <w:t>Велась плановая работа по включени</w:t>
      </w:r>
      <w:r w:rsidR="000420B4">
        <w:rPr>
          <w:szCs w:val="28"/>
        </w:rPr>
        <w:t>ю</w:t>
      </w:r>
      <w:r>
        <w:rPr>
          <w:szCs w:val="28"/>
        </w:rPr>
        <w:t xml:space="preserve"> музейных предметов в Государственный каталог </w:t>
      </w:r>
      <w:r w:rsidR="000420B4">
        <w:rPr>
          <w:szCs w:val="28"/>
        </w:rPr>
        <w:t>М</w:t>
      </w:r>
      <w:r>
        <w:rPr>
          <w:szCs w:val="28"/>
        </w:rPr>
        <w:t>узейного фонда РФ</w:t>
      </w:r>
      <w:proofErr w:type="gramStart"/>
      <w:r w:rsidR="006B5B83">
        <w:rPr>
          <w:szCs w:val="28"/>
        </w:rPr>
        <w:t>,</w:t>
      </w:r>
      <w:r>
        <w:rPr>
          <w:szCs w:val="28"/>
        </w:rPr>
        <w:t>и</w:t>
      </w:r>
      <w:proofErr w:type="gramEnd"/>
      <w:r>
        <w:rPr>
          <w:szCs w:val="28"/>
        </w:rPr>
        <w:t>нвентаризации коллекции галереи и научной организации фонда.</w:t>
      </w:r>
    </w:p>
    <w:p w:rsidR="00A447BC" w:rsidRDefault="00A447BC" w:rsidP="00D45830">
      <w:pPr>
        <w:jc w:val="both"/>
        <w:rPr>
          <w:szCs w:val="28"/>
        </w:rPr>
      </w:pPr>
    </w:p>
    <w:p w:rsidR="003E5BCE" w:rsidRDefault="003E5BCE" w:rsidP="00D45830">
      <w:pPr>
        <w:jc w:val="both"/>
        <w:rPr>
          <w:b/>
          <w:szCs w:val="28"/>
        </w:rPr>
      </w:pPr>
      <w:r>
        <w:rPr>
          <w:b/>
          <w:szCs w:val="28"/>
        </w:rPr>
        <w:t>МАЙ</w:t>
      </w:r>
    </w:p>
    <w:p w:rsidR="003E5BCE" w:rsidRDefault="00A447BC" w:rsidP="00D45830">
      <w:pPr>
        <w:jc w:val="both"/>
        <w:rPr>
          <w:rFonts w:eastAsia="Times New Roman"/>
          <w:szCs w:val="28"/>
        </w:rPr>
      </w:pPr>
      <w:r w:rsidRPr="00B24756">
        <w:rPr>
          <w:b/>
          <w:szCs w:val="28"/>
        </w:rPr>
        <w:t>06</w:t>
      </w:r>
      <w:r w:rsidR="003E5BCE" w:rsidRPr="00B24756">
        <w:rPr>
          <w:b/>
          <w:szCs w:val="28"/>
        </w:rPr>
        <w:t>.05.</w:t>
      </w:r>
      <w:r w:rsidR="003E5BCE">
        <w:rPr>
          <w:b/>
          <w:szCs w:val="28"/>
        </w:rPr>
        <w:t>-</w:t>
      </w:r>
      <w:r w:rsidR="0022570E">
        <w:rPr>
          <w:b/>
          <w:szCs w:val="28"/>
        </w:rPr>
        <w:t>«</w:t>
      </w:r>
      <w:r w:rsidR="0022570E">
        <w:rPr>
          <w:bCs/>
          <w:szCs w:val="28"/>
        </w:rPr>
        <w:t xml:space="preserve">Великие имена российской истории. Петр </w:t>
      </w:r>
      <w:r w:rsidR="0022570E">
        <w:rPr>
          <w:bCs/>
          <w:szCs w:val="28"/>
          <w:lang w:val="en-US"/>
        </w:rPr>
        <w:t>I</w:t>
      </w:r>
      <w:r w:rsidR="0022570E">
        <w:rPr>
          <w:bCs/>
          <w:szCs w:val="28"/>
        </w:rPr>
        <w:t>»,</w:t>
      </w:r>
      <w:r w:rsidR="003E5BCE">
        <w:rPr>
          <w:szCs w:val="28"/>
        </w:rPr>
        <w:t xml:space="preserve"> открытие выставки</w:t>
      </w:r>
      <w:r w:rsidR="003E5BCE">
        <w:rPr>
          <w:rFonts w:eastAsia="Times New Roman"/>
          <w:szCs w:val="28"/>
        </w:rPr>
        <w:t xml:space="preserve">, по итогам  всероссийского конкурса детского художественного творчества, посвященного празднованию </w:t>
      </w:r>
      <w:r>
        <w:rPr>
          <w:rFonts w:eastAsia="Times New Roman"/>
          <w:szCs w:val="28"/>
        </w:rPr>
        <w:t>350</w:t>
      </w:r>
      <w:r w:rsidR="003E5BCE">
        <w:rPr>
          <w:rFonts w:eastAsia="Times New Roman"/>
          <w:szCs w:val="28"/>
        </w:rPr>
        <w:t>-лети</w:t>
      </w:r>
      <w:r w:rsidR="00F97C80">
        <w:rPr>
          <w:rFonts w:eastAsia="Times New Roman"/>
          <w:szCs w:val="28"/>
        </w:rPr>
        <w:t>я</w:t>
      </w:r>
      <w:r w:rsidR="003E5BCE">
        <w:rPr>
          <w:rFonts w:eastAsia="Times New Roman"/>
          <w:szCs w:val="28"/>
        </w:rPr>
        <w:t xml:space="preserve"> со дня рождения</w:t>
      </w:r>
      <w:r w:rsidR="0022570E">
        <w:rPr>
          <w:rFonts w:eastAsia="Times New Roman"/>
          <w:szCs w:val="28"/>
        </w:rPr>
        <w:t xml:space="preserve"> Петра </w:t>
      </w:r>
      <w:r w:rsidR="0022570E">
        <w:rPr>
          <w:rFonts w:eastAsia="Times New Roman"/>
          <w:szCs w:val="28"/>
          <w:lang w:val="en-US"/>
        </w:rPr>
        <w:t>I</w:t>
      </w:r>
      <w:r w:rsidR="003E5BCE">
        <w:rPr>
          <w:rFonts w:eastAsia="Times New Roman"/>
          <w:szCs w:val="28"/>
        </w:rPr>
        <w:t xml:space="preserve"> (</w:t>
      </w:r>
      <w:r w:rsidR="0022570E">
        <w:rPr>
          <w:rFonts w:eastAsia="Times New Roman"/>
          <w:szCs w:val="28"/>
        </w:rPr>
        <w:t>83</w:t>
      </w:r>
      <w:r w:rsidR="003E5BCE">
        <w:rPr>
          <w:rFonts w:eastAsia="Times New Roman"/>
          <w:szCs w:val="28"/>
        </w:rPr>
        <w:t>/</w:t>
      </w:r>
      <w:r w:rsidR="0022570E">
        <w:rPr>
          <w:rFonts w:eastAsia="Times New Roman"/>
          <w:szCs w:val="28"/>
        </w:rPr>
        <w:t>83</w:t>
      </w:r>
      <w:r w:rsidR="003E5BCE">
        <w:rPr>
          <w:rFonts w:eastAsia="Times New Roman"/>
          <w:szCs w:val="28"/>
        </w:rPr>
        <w:t>).</w:t>
      </w:r>
    </w:p>
    <w:p w:rsidR="00B24756" w:rsidRDefault="00B24756" w:rsidP="00D45830">
      <w:pPr>
        <w:jc w:val="both"/>
        <w:rPr>
          <w:rFonts w:eastAsia="Times New Roman"/>
          <w:szCs w:val="28"/>
        </w:rPr>
      </w:pPr>
      <w:r w:rsidRPr="00C52365">
        <w:rPr>
          <w:rFonts w:eastAsia="Times New Roman"/>
          <w:b/>
          <w:bCs/>
          <w:szCs w:val="28"/>
        </w:rPr>
        <w:t>11.05.-13.05</w:t>
      </w:r>
      <w:r>
        <w:rPr>
          <w:rFonts w:eastAsia="Times New Roman"/>
          <w:szCs w:val="28"/>
        </w:rPr>
        <w:t>. – в продолжение  реализации мероприятий по проекту «Эко-художник» (см. март 2022 г.) организованы арт-субботники, лекции и пленэры для детей и подростков гимназии №</w:t>
      </w:r>
      <w:r w:rsidR="00C52365">
        <w:rPr>
          <w:rFonts w:eastAsia="Times New Roman"/>
          <w:szCs w:val="28"/>
        </w:rPr>
        <w:t>5, МОУ СОШ № 43, молодежной организации «Достижения молодых».</w:t>
      </w:r>
    </w:p>
    <w:p w:rsidR="00D45830" w:rsidRPr="00D45830" w:rsidRDefault="00C52365" w:rsidP="00D45830">
      <w:pPr>
        <w:pStyle w:val="a4"/>
        <w:shd w:val="clear" w:color="auto" w:fill="FFFFFF"/>
        <w:spacing w:before="0" w:beforeAutospacing="0" w:after="135" w:afterAutospacing="0"/>
        <w:jc w:val="both"/>
        <w:rPr>
          <w:color w:val="666666"/>
          <w:sz w:val="28"/>
          <w:szCs w:val="28"/>
        </w:rPr>
      </w:pPr>
      <w:r w:rsidRPr="00966AE7">
        <w:rPr>
          <w:b/>
          <w:bCs/>
          <w:sz w:val="28"/>
          <w:szCs w:val="28"/>
        </w:rPr>
        <w:t>21.05.</w:t>
      </w:r>
      <w:r w:rsidR="00D45830">
        <w:rPr>
          <w:szCs w:val="28"/>
        </w:rPr>
        <w:t>–</w:t>
      </w:r>
      <w:r w:rsidR="00D45830" w:rsidRPr="00D45830">
        <w:rPr>
          <w:sz w:val="28"/>
          <w:szCs w:val="28"/>
        </w:rPr>
        <w:t xml:space="preserve">в рамках </w:t>
      </w:r>
      <w:r w:rsidR="00D45830" w:rsidRPr="00D45830">
        <w:rPr>
          <w:rStyle w:val="a3"/>
          <w:b w:val="0"/>
          <w:bCs w:val="0"/>
          <w:color w:val="000000"/>
          <w:sz w:val="28"/>
          <w:szCs w:val="28"/>
        </w:rPr>
        <w:t xml:space="preserve"> Всероссийской акции «Ночь музеев» </w:t>
      </w:r>
      <w:r w:rsidR="00966AE7">
        <w:rPr>
          <w:rStyle w:val="a3"/>
          <w:b w:val="0"/>
          <w:bCs w:val="0"/>
          <w:color w:val="000000"/>
          <w:sz w:val="28"/>
          <w:szCs w:val="28"/>
        </w:rPr>
        <w:t>подготовлены</w:t>
      </w:r>
      <w:r w:rsidR="00D45830">
        <w:rPr>
          <w:rStyle w:val="a3"/>
          <w:b w:val="0"/>
          <w:bCs w:val="0"/>
          <w:color w:val="000000"/>
          <w:sz w:val="28"/>
          <w:szCs w:val="28"/>
        </w:rPr>
        <w:t xml:space="preserve"> и проведены</w:t>
      </w:r>
      <w:r w:rsidR="00966AE7">
        <w:rPr>
          <w:rStyle w:val="a3"/>
          <w:b w:val="0"/>
          <w:bCs w:val="0"/>
          <w:color w:val="000000"/>
          <w:sz w:val="28"/>
          <w:szCs w:val="28"/>
        </w:rPr>
        <w:t xml:space="preserve"> следующие мероприятия:</w:t>
      </w:r>
    </w:p>
    <w:p w:rsidR="00D45830" w:rsidRPr="00966AE7" w:rsidRDefault="00D45830" w:rsidP="00D45830">
      <w:pPr>
        <w:pStyle w:val="a4"/>
        <w:shd w:val="clear" w:color="auto" w:fill="FFFFFF"/>
        <w:spacing w:before="0" w:beforeAutospacing="0" w:after="135" w:afterAutospacing="0"/>
        <w:jc w:val="both"/>
        <w:rPr>
          <w:rFonts w:ascii="Tahoma" w:hAnsi="Tahoma" w:cs="Tahoma"/>
          <w:color w:val="666666"/>
        </w:rPr>
      </w:pPr>
      <w:r w:rsidRPr="00D45830">
        <w:rPr>
          <w:rFonts w:ascii="Tahoma" w:hAnsi="Tahoma" w:cs="Tahoma"/>
          <w:color w:val="666666"/>
        </w:rPr>
        <w:t> </w:t>
      </w:r>
      <w:r w:rsidR="00966AE7">
        <w:rPr>
          <w:rFonts w:ascii="Tahoma" w:hAnsi="Tahoma" w:cs="Tahoma"/>
          <w:color w:val="666666"/>
        </w:rPr>
        <w:t>- м</w:t>
      </w:r>
      <w:r w:rsidRPr="00D45830">
        <w:rPr>
          <w:rStyle w:val="a3"/>
          <w:b w:val="0"/>
          <w:bCs w:val="0"/>
          <w:color w:val="000000"/>
          <w:sz w:val="28"/>
          <w:szCs w:val="28"/>
        </w:rPr>
        <w:t>астер-класс «Детям о Петре Великом»</w:t>
      </w:r>
      <w:r w:rsidR="00966AE7">
        <w:rPr>
          <w:rStyle w:val="a3"/>
          <w:b w:val="0"/>
          <w:bCs w:val="0"/>
          <w:color w:val="000000"/>
          <w:sz w:val="28"/>
          <w:szCs w:val="28"/>
        </w:rPr>
        <w:t>,</w:t>
      </w:r>
    </w:p>
    <w:p w:rsidR="00D45830" w:rsidRPr="00D45830" w:rsidRDefault="00966AE7" w:rsidP="00D45830">
      <w:pPr>
        <w:pStyle w:val="a4"/>
        <w:shd w:val="clear" w:color="auto" w:fill="FFFFFF"/>
        <w:spacing w:before="0" w:beforeAutospacing="0" w:after="135" w:afterAutospacing="0"/>
        <w:jc w:val="both"/>
        <w:rPr>
          <w:color w:val="666666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- м</w:t>
      </w:r>
      <w:r w:rsidR="00D45830" w:rsidRPr="00D45830">
        <w:rPr>
          <w:rStyle w:val="a3"/>
          <w:b w:val="0"/>
          <w:bCs w:val="0"/>
          <w:color w:val="000000"/>
          <w:sz w:val="28"/>
          <w:szCs w:val="28"/>
        </w:rPr>
        <w:t>астер-класс «Узелковый батик»</w:t>
      </w:r>
      <w:r>
        <w:rPr>
          <w:rStyle w:val="a3"/>
          <w:b w:val="0"/>
          <w:bCs w:val="0"/>
          <w:color w:val="000000"/>
          <w:sz w:val="28"/>
          <w:szCs w:val="28"/>
        </w:rPr>
        <w:t>,</w:t>
      </w:r>
    </w:p>
    <w:p w:rsidR="00D45830" w:rsidRPr="00D45830" w:rsidRDefault="00D45830" w:rsidP="00D45830">
      <w:pPr>
        <w:pStyle w:val="a4"/>
        <w:shd w:val="clear" w:color="auto" w:fill="FFFFFF"/>
        <w:spacing w:before="0" w:beforeAutospacing="0" w:after="135" w:afterAutospacing="0"/>
        <w:jc w:val="both"/>
        <w:rPr>
          <w:color w:val="666666"/>
          <w:sz w:val="28"/>
          <w:szCs w:val="28"/>
        </w:rPr>
      </w:pPr>
      <w:r w:rsidRPr="00D45830">
        <w:rPr>
          <w:rStyle w:val="a3"/>
          <w:b w:val="0"/>
          <w:bCs w:val="0"/>
          <w:color w:val="000000"/>
          <w:sz w:val="28"/>
          <w:szCs w:val="28"/>
        </w:rPr>
        <w:t>Экскурсии для детей</w:t>
      </w:r>
      <w:r w:rsidR="00966AE7">
        <w:rPr>
          <w:rStyle w:val="a3"/>
          <w:b w:val="0"/>
          <w:bCs w:val="0"/>
          <w:color w:val="000000"/>
          <w:sz w:val="28"/>
          <w:szCs w:val="28"/>
        </w:rPr>
        <w:t xml:space="preserve"> по музейному хранилищу:</w:t>
      </w:r>
      <w:r w:rsidRPr="00D45830">
        <w:rPr>
          <w:rStyle w:val="a3"/>
          <w:b w:val="0"/>
          <w:bCs w:val="0"/>
          <w:color w:val="000000"/>
          <w:sz w:val="28"/>
          <w:szCs w:val="28"/>
        </w:rPr>
        <w:t xml:space="preserve"> «Как рисунки превращаются в музейные предметы»</w:t>
      </w:r>
      <w:r w:rsidR="00966AE7">
        <w:rPr>
          <w:color w:val="666666"/>
          <w:sz w:val="28"/>
          <w:szCs w:val="28"/>
        </w:rPr>
        <w:t xml:space="preserve">, </w:t>
      </w:r>
      <w:r w:rsidRPr="00D45830">
        <w:rPr>
          <w:rStyle w:val="a3"/>
          <w:b w:val="0"/>
          <w:bCs w:val="0"/>
          <w:color w:val="000000"/>
          <w:sz w:val="28"/>
          <w:szCs w:val="28"/>
        </w:rPr>
        <w:t>«Где «живут» музейные предметы»</w:t>
      </w:r>
      <w:r w:rsidR="00966AE7">
        <w:rPr>
          <w:rStyle w:val="a3"/>
          <w:b w:val="0"/>
          <w:bCs w:val="0"/>
          <w:color w:val="000000"/>
          <w:sz w:val="28"/>
          <w:szCs w:val="28"/>
        </w:rPr>
        <w:t>,</w:t>
      </w:r>
      <w:r w:rsidRPr="00D45830">
        <w:rPr>
          <w:rStyle w:val="a3"/>
          <w:b w:val="0"/>
          <w:bCs w:val="0"/>
          <w:color w:val="000000"/>
          <w:sz w:val="28"/>
          <w:szCs w:val="28"/>
        </w:rPr>
        <w:t xml:space="preserve"> «Путешествие по музейной картотеке»</w:t>
      </w:r>
      <w:r w:rsidR="00966AE7">
        <w:rPr>
          <w:rStyle w:val="a3"/>
          <w:b w:val="0"/>
          <w:bCs w:val="0"/>
          <w:color w:val="000000"/>
          <w:sz w:val="28"/>
          <w:szCs w:val="28"/>
        </w:rPr>
        <w:t>,</w:t>
      </w:r>
      <w:r w:rsidRPr="00D45830">
        <w:rPr>
          <w:rStyle w:val="a3"/>
          <w:b w:val="0"/>
          <w:bCs w:val="0"/>
          <w:color w:val="000000"/>
          <w:sz w:val="28"/>
          <w:szCs w:val="28"/>
        </w:rPr>
        <w:t xml:space="preserve"> «Прогноз погоды для картин»</w:t>
      </w:r>
      <w:r w:rsidR="00966AE7">
        <w:rPr>
          <w:rStyle w:val="a3"/>
          <w:b w:val="0"/>
          <w:bCs w:val="0"/>
          <w:color w:val="000000"/>
          <w:sz w:val="28"/>
          <w:szCs w:val="28"/>
        </w:rPr>
        <w:t>.</w:t>
      </w:r>
    </w:p>
    <w:p w:rsidR="00C52365" w:rsidRDefault="00C52365" w:rsidP="00D45830">
      <w:pPr>
        <w:jc w:val="both"/>
        <w:rPr>
          <w:rFonts w:eastAsia="Times New Roman"/>
          <w:szCs w:val="28"/>
        </w:rPr>
      </w:pPr>
    </w:p>
    <w:p w:rsidR="003E5BCE" w:rsidRDefault="0022570E" w:rsidP="00D45830">
      <w:pPr>
        <w:jc w:val="both"/>
        <w:rPr>
          <w:szCs w:val="28"/>
        </w:rPr>
      </w:pPr>
      <w:r w:rsidRPr="00B24756">
        <w:rPr>
          <w:b/>
          <w:bCs/>
          <w:szCs w:val="28"/>
        </w:rPr>
        <w:lastRenderedPageBreak/>
        <w:t>26</w:t>
      </w:r>
      <w:r w:rsidR="003E5BCE" w:rsidRPr="00B24756">
        <w:rPr>
          <w:b/>
          <w:bCs/>
          <w:szCs w:val="28"/>
        </w:rPr>
        <w:t>.05.</w:t>
      </w:r>
      <w:r w:rsidR="003E5BCE">
        <w:rPr>
          <w:szCs w:val="28"/>
        </w:rPr>
        <w:t xml:space="preserve"> – открытие передвижной выставки детских рисунков "</w:t>
      </w:r>
      <w:r>
        <w:rPr>
          <w:szCs w:val="28"/>
        </w:rPr>
        <w:t>Традиции Большой страны</w:t>
      </w:r>
      <w:r w:rsidR="003E5BCE">
        <w:rPr>
          <w:szCs w:val="28"/>
        </w:rPr>
        <w:t>" в Центральной библиотеке им.М.</w:t>
      </w:r>
      <w:r w:rsidR="002C37A2">
        <w:rPr>
          <w:szCs w:val="28"/>
        </w:rPr>
        <w:t>К.</w:t>
      </w:r>
      <w:r w:rsidR="003E5BCE">
        <w:rPr>
          <w:szCs w:val="28"/>
        </w:rPr>
        <w:t>Агашиной</w:t>
      </w:r>
      <w:r>
        <w:rPr>
          <w:szCs w:val="28"/>
        </w:rPr>
        <w:t xml:space="preserve"> ВМУК «ЦС ГБ»</w:t>
      </w:r>
      <w:r w:rsidR="003E5BCE">
        <w:rPr>
          <w:szCs w:val="28"/>
        </w:rPr>
        <w:t xml:space="preserve"> (1</w:t>
      </w:r>
      <w:r>
        <w:rPr>
          <w:szCs w:val="28"/>
        </w:rPr>
        <w:t>4</w:t>
      </w:r>
      <w:r w:rsidR="003E5BCE">
        <w:rPr>
          <w:szCs w:val="28"/>
        </w:rPr>
        <w:t>/1</w:t>
      </w:r>
      <w:r>
        <w:rPr>
          <w:szCs w:val="28"/>
        </w:rPr>
        <w:t>4</w:t>
      </w:r>
      <w:r w:rsidR="003E5BCE">
        <w:rPr>
          <w:szCs w:val="28"/>
        </w:rPr>
        <w:t>).</w:t>
      </w:r>
    </w:p>
    <w:p w:rsidR="003E5BCE" w:rsidRDefault="003E5BCE" w:rsidP="00D45830">
      <w:pPr>
        <w:jc w:val="both"/>
        <w:rPr>
          <w:szCs w:val="28"/>
        </w:rPr>
      </w:pPr>
      <w:r w:rsidRPr="00B24756">
        <w:rPr>
          <w:b/>
          <w:bCs/>
        </w:rPr>
        <w:t>2</w:t>
      </w:r>
      <w:r w:rsidR="0022570E" w:rsidRPr="00B24756">
        <w:rPr>
          <w:b/>
          <w:bCs/>
        </w:rPr>
        <w:t>7</w:t>
      </w:r>
      <w:r w:rsidRPr="00B24756">
        <w:rPr>
          <w:b/>
          <w:bCs/>
        </w:rPr>
        <w:t>.05</w:t>
      </w:r>
      <w:r>
        <w:t>. –</w:t>
      </w:r>
      <w:r>
        <w:rPr>
          <w:szCs w:val="28"/>
        </w:rPr>
        <w:t xml:space="preserve"> открытие передвижной выставки детских рисунков</w:t>
      </w:r>
      <w:r w:rsidR="0022570E">
        <w:rPr>
          <w:szCs w:val="28"/>
        </w:rPr>
        <w:t>, посвященной творчеству А.С.Пушкина</w:t>
      </w:r>
      <w:r>
        <w:t xml:space="preserve"> «</w:t>
      </w:r>
      <w:r w:rsidR="0022570E">
        <w:t>Сказки на все времена</w:t>
      </w:r>
      <w:r>
        <w:t>»</w:t>
      </w:r>
      <w:r>
        <w:rPr>
          <w:szCs w:val="28"/>
        </w:rPr>
        <w:t xml:space="preserve"> в </w:t>
      </w:r>
      <w:r w:rsidR="002C37A2">
        <w:rPr>
          <w:szCs w:val="28"/>
        </w:rPr>
        <w:t>ГБУК «ВОУНБ им.М.Горького» (28/28).</w:t>
      </w:r>
    </w:p>
    <w:p w:rsidR="002C37A2" w:rsidRDefault="002C37A2" w:rsidP="00D45830">
      <w:pPr>
        <w:jc w:val="both"/>
        <w:rPr>
          <w:szCs w:val="28"/>
        </w:rPr>
      </w:pPr>
      <w:r>
        <w:rPr>
          <w:szCs w:val="28"/>
        </w:rPr>
        <w:t>Велась плановая работа по включени</w:t>
      </w:r>
      <w:r w:rsidR="00710A27">
        <w:rPr>
          <w:szCs w:val="28"/>
        </w:rPr>
        <w:t>ю</w:t>
      </w:r>
      <w:r>
        <w:rPr>
          <w:szCs w:val="28"/>
        </w:rPr>
        <w:t xml:space="preserve"> музейных предметов в Государственный каталог </w:t>
      </w:r>
      <w:r w:rsidR="00710A27">
        <w:rPr>
          <w:szCs w:val="28"/>
        </w:rPr>
        <w:t>М</w:t>
      </w:r>
      <w:r>
        <w:rPr>
          <w:szCs w:val="28"/>
        </w:rPr>
        <w:t>узейного фонда РФ</w:t>
      </w:r>
      <w:proofErr w:type="gramStart"/>
      <w:r w:rsidR="00710A27">
        <w:rPr>
          <w:szCs w:val="28"/>
        </w:rPr>
        <w:t>,</w:t>
      </w:r>
      <w:r>
        <w:rPr>
          <w:szCs w:val="28"/>
        </w:rPr>
        <w:t>и</w:t>
      </w:r>
      <w:proofErr w:type="gramEnd"/>
      <w:r>
        <w:rPr>
          <w:szCs w:val="28"/>
        </w:rPr>
        <w:t>нвентаризации коллекции галереи и научной организации фонда.</w:t>
      </w:r>
    </w:p>
    <w:p w:rsidR="002C37A2" w:rsidRDefault="002C37A2" w:rsidP="00D45830">
      <w:pPr>
        <w:jc w:val="both"/>
        <w:rPr>
          <w:szCs w:val="28"/>
        </w:rPr>
      </w:pPr>
    </w:p>
    <w:p w:rsidR="003E5BCE" w:rsidRDefault="003E5BCE" w:rsidP="00D45830">
      <w:pPr>
        <w:jc w:val="both"/>
        <w:rPr>
          <w:b/>
          <w:szCs w:val="28"/>
        </w:rPr>
      </w:pPr>
      <w:r>
        <w:rPr>
          <w:b/>
          <w:szCs w:val="28"/>
        </w:rPr>
        <w:t>ИЮНЬ</w:t>
      </w:r>
    </w:p>
    <w:p w:rsidR="00C52365" w:rsidRDefault="00C52365" w:rsidP="00D45830">
      <w:pPr>
        <w:jc w:val="both"/>
        <w:rPr>
          <w:szCs w:val="28"/>
        </w:rPr>
      </w:pPr>
      <w:r>
        <w:rPr>
          <w:b/>
          <w:szCs w:val="28"/>
        </w:rPr>
        <w:t xml:space="preserve">01.06. </w:t>
      </w:r>
      <w:r w:rsidR="00966AE7" w:rsidRPr="00966AE7">
        <w:rPr>
          <w:bCs/>
          <w:szCs w:val="28"/>
        </w:rPr>
        <w:t>проведено заключительное мероприятие</w:t>
      </w:r>
      <w:r w:rsidR="00966AE7">
        <w:rPr>
          <w:szCs w:val="28"/>
        </w:rPr>
        <w:t>в рамках реализации проекта «Эко-художник», получившего грантовую поддерж</w:t>
      </w:r>
      <w:r w:rsidR="00D8780B">
        <w:rPr>
          <w:szCs w:val="28"/>
        </w:rPr>
        <w:t>к</w:t>
      </w:r>
      <w:r w:rsidR="00966AE7">
        <w:rPr>
          <w:szCs w:val="28"/>
        </w:rPr>
        <w:t>у  в конкурсе социальных и культурных проектов ПАО «ЛУКОЙЛ», включившее в себя открытие выставки по итогам конкурса</w:t>
      </w:r>
      <w:r w:rsidR="00A3740D">
        <w:rPr>
          <w:szCs w:val="28"/>
        </w:rPr>
        <w:t xml:space="preserve"> изобразительного творчества для детей подростков и молодежи</w:t>
      </w:r>
      <w:r w:rsidR="00966AE7">
        <w:rPr>
          <w:szCs w:val="28"/>
        </w:rPr>
        <w:t xml:space="preserve"> «Тебе и мне нужна земля»</w:t>
      </w:r>
      <w:r w:rsidR="00A3740D">
        <w:rPr>
          <w:szCs w:val="28"/>
        </w:rPr>
        <w:t>, церемони</w:t>
      </w:r>
      <w:r w:rsidR="00D8780B">
        <w:rPr>
          <w:szCs w:val="28"/>
        </w:rPr>
        <w:t>ю</w:t>
      </w:r>
      <w:r w:rsidR="00A3740D">
        <w:rPr>
          <w:szCs w:val="28"/>
        </w:rPr>
        <w:t xml:space="preserve"> награждения победителей конкурса и участников проекта, выступление юных музыкантов ДШИ №4 г</w:t>
      </w:r>
      <w:proofErr w:type="gramStart"/>
      <w:r w:rsidR="00A3740D">
        <w:rPr>
          <w:szCs w:val="28"/>
        </w:rPr>
        <w:t>.В</w:t>
      </w:r>
      <w:proofErr w:type="gramEnd"/>
      <w:r w:rsidR="00A3740D">
        <w:rPr>
          <w:szCs w:val="28"/>
        </w:rPr>
        <w:t>олгограда.</w:t>
      </w:r>
    </w:p>
    <w:p w:rsidR="00A3740D" w:rsidRDefault="00A3740D" w:rsidP="00D45830">
      <w:pPr>
        <w:jc w:val="both"/>
        <w:rPr>
          <w:b/>
          <w:szCs w:val="28"/>
        </w:rPr>
      </w:pPr>
      <w:r w:rsidRPr="00710A27">
        <w:rPr>
          <w:b/>
          <w:bCs/>
          <w:szCs w:val="28"/>
        </w:rPr>
        <w:t>06.06.</w:t>
      </w:r>
      <w:r>
        <w:rPr>
          <w:szCs w:val="28"/>
        </w:rPr>
        <w:t xml:space="preserve"> – открытие передвижной выставки детских рисунков из коллекции галереи «Великий государь Великого государства» в МБУК «Комплекс культуры и отдыха Советского района Волгограда»</w:t>
      </w:r>
      <w:r w:rsidR="00C35919">
        <w:rPr>
          <w:szCs w:val="28"/>
        </w:rPr>
        <w:t xml:space="preserve"> (</w:t>
      </w:r>
      <w:r w:rsidR="0054436D">
        <w:rPr>
          <w:szCs w:val="28"/>
        </w:rPr>
        <w:t>24/24).</w:t>
      </w:r>
    </w:p>
    <w:p w:rsidR="00933B6D" w:rsidRDefault="00262A8B" w:rsidP="00933B6D">
      <w:pPr>
        <w:jc w:val="both"/>
        <w:rPr>
          <w:szCs w:val="28"/>
        </w:rPr>
      </w:pPr>
      <w:r w:rsidRPr="00710A27">
        <w:rPr>
          <w:rFonts w:eastAsia="Times New Roman"/>
          <w:b/>
          <w:bCs/>
          <w:szCs w:val="28"/>
        </w:rPr>
        <w:t>10.06</w:t>
      </w:r>
      <w:r>
        <w:rPr>
          <w:rFonts w:eastAsia="Times New Roman"/>
          <w:szCs w:val="28"/>
        </w:rPr>
        <w:t xml:space="preserve"> – открытие передвижной выставки детских рисунков из коллекции галереи «Л</w:t>
      </w:r>
      <w:r w:rsidR="00C56FFE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>та яркие картины» на территории, прилегающей к ГБУК «ВОДХГ» по ул. Советская, 26</w:t>
      </w:r>
      <w:r w:rsidR="00F97C80">
        <w:rPr>
          <w:rFonts w:eastAsia="Times New Roman"/>
          <w:szCs w:val="28"/>
        </w:rPr>
        <w:t xml:space="preserve"> (22/22).</w:t>
      </w:r>
    </w:p>
    <w:p w:rsidR="004039EE" w:rsidRPr="00933B6D" w:rsidRDefault="00933B6D" w:rsidP="00D45830">
      <w:pPr>
        <w:jc w:val="both"/>
        <w:rPr>
          <w:szCs w:val="28"/>
        </w:rPr>
      </w:pPr>
      <w:r>
        <w:rPr>
          <w:szCs w:val="28"/>
        </w:rPr>
        <w:t>Велась плановая работа по включению музейных предметов в Государственный каталог Музейного фонда РФ,   инвентаризации коллекции галереи и научной организации фонда.</w:t>
      </w:r>
    </w:p>
    <w:p w:rsidR="004039EE" w:rsidRDefault="003E5BCE" w:rsidP="00D45830">
      <w:p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За отчетный период разработаны и проведены мастер-классы, интерактивные занятия, лекции</w:t>
      </w:r>
      <w:r w:rsidR="0040697A">
        <w:rPr>
          <w:rFonts w:eastAsia="Times New Roman"/>
          <w:szCs w:val="28"/>
        </w:rPr>
        <w:t>, викторины</w:t>
      </w:r>
      <w:r>
        <w:rPr>
          <w:rFonts w:eastAsia="Times New Roman"/>
          <w:szCs w:val="28"/>
        </w:rPr>
        <w:t>:</w:t>
      </w:r>
      <w:r w:rsidR="005E6563">
        <w:rPr>
          <w:rFonts w:eastAsia="Times New Roman"/>
          <w:szCs w:val="28"/>
        </w:rPr>
        <w:t xml:space="preserve"> </w:t>
      </w:r>
      <w:proofErr w:type="gramStart"/>
      <w:r w:rsidR="005E6563">
        <w:rPr>
          <w:rFonts w:eastAsia="Times New Roman"/>
          <w:szCs w:val="28"/>
        </w:rPr>
        <w:t>«Натюрморт в холодных тонах»,</w:t>
      </w:r>
      <w:r w:rsidR="00A76DFD">
        <w:rPr>
          <w:rFonts w:eastAsia="Times New Roman"/>
          <w:szCs w:val="28"/>
        </w:rPr>
        <w:t xml:space="preserve"> «Иллюстрации к сказке «Снежная королева», </w:t>
      </w:r>
      <w:r w:rsidR="005E6563">
        <w:rPr>
          <w:rFonts w:eastAsia="Times New Roman"/>
          <w:szCs w:val="28"/>
        </w:rPr>
        <w:t xml:space="preserve"> «Медведь, сова и снегопад», «Новогодний рисунок», «Подарок на Рождество», «Узелковый батик», </w:t>
      </w:r>
      <w:r w:rsidR="0040697A">
        <w:rPr>
          <w:rFonts w:eastAsia="Times New Roman"/>
          <w:szCs w:val="28"/>
        </w:rPr>
        <w:t>«Закладка для книги», «Горячий снег Сталинграда», «Масленица.</w:t>
      </w:r>
      <w:proofErr w:type="gramEnd"/>
      <w:r w:rsidR="0040697A">
        <w:rPr>
          <w:rFonts w:eastAsia="Times New Roman"/>
          <w:szCs w:val="28"/>
        </w:rPr>
        <w:t xml:space="preserve"> Пейзаж гуашью», «Весенний пейзаж», </w:t>
      </w:r>
      <w:r w:rsidR="00A76DFD">
        <w:rPr>
          <w:rFonts w:eastAsia="Times New Roman"/>
          <w:szCs w:val="28"/>
        </w:rPr>
        <w:t xml:space="preserve">«Женский образ в творчестве знаменитых художников», «Первоцветы», «Женский портрет», «Ватная игрушка птичка», «Закат на </w:t>
      </w:r>
      <w:r w:rsidR="00A76DFD">
        <w:rPr>
          <w:rFonts w:eastAsia="Times New Roman"/>
          <w:szCs w:val="28"/>
        </w:rPr>
        <w:lastRenderedPageBreak/>
        <w:t>море», «Как все взаимосвязано в природе», «Весенние хлопоты», «Корзина с цветами», «Цветущий луг»,</w:t>
      </w:r>
      <w:r w:rsidR="00D8780B">
        <w:rPr>
          <w:rFonts w:eastAsia="Times New Roman"/>
          <w:szCs w:val="28"/>
        </w:rPr>
        <w:t xml:space="preserve">«Летний натюрморт», </w:t>
      </w:r>
      <w:r w:rsidR="00A76DFD">
        <w:rPr>
          <w:rFonts w:eastAsia="Times New Roman"/>
          <w:szCs w:val="28"/>
        </w:rPr>
        <w:t>«Бабочки на цветах», «Предметный натюрморт с детскими игрушками», «Пасхальный натюрморт»</w:t>
      </w:r>
      <w:r w:rsidR="00D8780B">
        <w:rPr>
          <w:rFonts w:eastAsia="Times New Roman"/>
          <w:szCs w:val="28"/>
        </w:rPr>
        <w:t>, «Фламандский натюрморт», «Цветет сирень», «Хлебнувшая чаю душа», «Горячий батик», «Пейзаж в живописи русских художников»,</w:t>
      </w:r>
      <w:r w:rsidR="00F97C80">
        <w:rPr>
          <w:rFonts w:eastAsia="Times New Roman"/>
          <w:szCs w:val="28"/>
        </w:rPr>
        <w:t xml:space="preserve"> «Свеча памяти»,</w:t>
      </w:r>
      <w:r w:rsidR="00D8780B">
        <w:rPr>
          <w:rFonts w:eastAsia="Times New Roman"/>
          <w:szCs w:val="28"/>
        </w:rPr>
        <w:t xml:space="preserve"> «Аист на крыше»,</w:t>
      </w:r>
      <w:r w:rsidR="00CF20BC">
        <w:rPr>
          <w:rFonts w:eastAsia="Times New Roman"/>
          <w:szCs w:val="28"/>
        </w:rPr>
        <w:t xml:space="preserve"> «Детям о Петре Великом», </w:t>
      </w:r>
      <w:r w:rsidR="00401404">
        <w:rPr>
          <w:rFonts w:eastAsia="Times New Roman"/>
          <w:szCs w:val="28"/>
        </w:rPr>
        <w:t>«Роспись  панно из гипса»</w:t>
      </w:r>
      <w:r w:rsidR="00A97B32">
        <w:rPr>
          <w:rFonts w:eastAsia="Times New Roman"/>
          <w:szCs w:val="28"/>
        </w:rPr>
        <w:t>, «Солнце над городом», «Эко-лето».</w:t>
      </w:r>
    </w:p>
    <w:p w:rsidR="003E5BCE" w:rsidRPr="004039EE" w:rsidRDefault="003E5BCE" w:rsidP="00D45830">
      <w:pPr>
        <w:jc w:val="both"/>
        <w:rPr>
          <w:rStyle w:val="a3"/>
          <w:b w:val="0"/>
          <w:bCs w:val="0"/>
        </w:rPr>
      </w:pPr>
      <w:r w:rsidRPr="004039EE">
        <w:rPr>
          <w:rStyle w:val="a3"/>
          <w:b w:val="0"/>
          <w:bCs w:val="0"/>
          <w:szCs w:val="28"/>
        </w:rPr>
        <w:t>С 01.01.202</w:t>
      </w:r>
      <w:r w:rsidR="00C52365" w:rsidRPr="004039EE">
        <w:rPr>
          <w:rStyle w:val="a3"/>
          <w:b w:val="0"/>
          <w:bCs w:val="0"/>
          <w:szCs w:val="28"/>
        </w:rPr>
        <w:t>2</w:t>
      </w:r>
      <w:r w:rsidRPr="004039EE">
        <w:rPr>
          <w:rStyle w:val="a3"/>
          <w:b w:val="0"/>
          <w:bCs w:val="0"/>
          <w:szCs w:val="28"/>
        </w:rPr>
        <w:t>по</w:t>
      </w:r>
      <w:r w:rsidR="00F67BB8">
        <w:rPr>
          <w:rStyle w:val="a3"/>
          <w:b w:val="0"/>
          <w:bCs w:val="0"/>
          <w:szCs w:val="28"/>
        </w:rPr>
        <w:t>30</w:t>
      </w:r>
      <w:r w:rsidRPr="004039EE">
        <w:rPr>
          <w:rStyle w:val="a3"/>
          <w:b w:val="0"/>
          <w:bCs w:val="0"/>
          <w:szCs w:val="28"/>
        </w:rPr>
        <w:t>.06.202</w:t>
      </w:r>
      <w:r w:rsidR="00C52365" w:rsidRPr="004039EE">
        <w:rPr>
          <w:rStyle w:val="a3"/>
          <w:b w:val="0"/>
          <w:bCs w:val="0"/>
          <w:szCs w:val="28"/>
        </w:rPr>
        <w:t>2</w:t>
      </w:r>
      <w:r w:rsidRPr="004039EE">
        <w:rPr>
          <w:rStyle w:val="a3"/>
          <w:b w:val="0"/>
          <w:bCs w:val="0"/>
          <w:szCs w:val="28"/>
        </w:rPr>
        <w:t xml:space="preserve">  общее количество просмотров интернет площадок галереи (официальный сайт, </w:t>
      </w:r>
      <w:proofErr w:type="spellStart"/>
      <w:r w:rsidRPr="004039EE">
        <w:rPr>
          <w:rStyle w:val="a3"/>
          <w:b w:val="0"/>
          <w:bCs w:val="0"/>
          <w:szCs w:val="28"/>
        </w:rPr>
        <w:t>блог</w:t>
      </w:r>
      <w:proofErr w:type="spellEnd"/>
      <w:r w:rsidRPr="004039EE">
        <w:rPr>
          <w:rStyle w:val="a3"/>
          <w:b w:val="0"/>
          <w:bCs w:val="0"/>
          <w:szCs w:val="28"/>
        </w:rPr>
        <w:t xml:space="preserve">, </w:t>
      </w:r>
      <w:proofErr w:type="spellStart"/>
      <w:r w:rsidR="00C52365" w:rsidRPr="004039EE">
        <w:rPr>
          <w:rStyle w:val="a3"/>
          <w:b w:val="0"/>
          <w:bCs w:val="0"/>
          <w:szCs w:val="28"/>
        </w:rPr>
        <w:t>В</w:t>
      </w:r>
      <w:r w:rsidRPr="004039EE">
        <w:rPr>
          <w:rStyle w:val="a3"/>
          <w:b w:val="0"/>
          <w:bCs w:val="0"/>
          <w:szCs w:val="28"/>
        </w:rPr>
        <w:t>контакте</w:t>
      </w:r>
      <w:proofErr w:type="spellEnd"/>
      <w:r w:rsidRPr="004039EE">
        <w:rPr>
          <w:rStyle w:val="a3"/>
          <w:b w:val="0"/>
          <w:bCs w:val="0"/>
          <w:szCs w:val="28"/>
        </w:rPr>
        <w:t>) составило</w:t>
      </w:r>
      <w:r w:rsidR="00B85375">
        <w:rPr>
          <w:rStyle w:val="a3"/>
          <w:b w:val="0"/>
          <w:bCs w:val="0"/>
          <w:szCs w:val="28"/>
        </w:rPr>
        <w:t xml:space="preserve"> 19123</w:t>
      </w:r>
      <w:r w:rsidRPr="004039EE">
        <w:rPr>
          <w:rStyle w:val="a3"/>
          <w:b w:val="0"/>
          <w:bCs w:val="0"/>
          <w:szCs w:val="28"/>
        </w:rPr>
        <w:t xml:space="preserve">  просмотр</w:t>
      </w:r>
      <w:r w:rsidR="00F67BB8">
        <w:rPr>
          <w:rStyle w:val="a3"/>
          <w:b w:val="0"/>
          <w:bCs w:val="0"/>
          <w:szCs w:val="28"/>
        </w:rPr>
        <w:t>а</w:t>
      </w:r>
      <w:r w:rsidRPr="004039EE">
        <w:rPr>
          <w:rStyle w:val="a3"/>
          <w:b w:val="0"/>
          <w:bCs w:val="0"/>
          <w:szCs w:val="28"/>
        </w:rPr>
        <w:t xml:space="preserve"> (посещени</w:t>
      </w:r>
      <w:r w:rsidR="00F67BB8">
        <w:rPr>
          <w:rStyle w:val="a3"/>
          <w:b w:val="0"/>
          <w:bCs w:val="0"/>
          <w:szCs w:val="28"/>
        </w:rPr>
        <w:t>я</w:t>
      </w:r>
      <w:r w:rsidRPr="004039EE">
        <w:rPr>
          <w:rStyle w:val="a3"/>
          <w:b w:val="0"/>
          <w:bCs w:val="0"/>
          <w:szCs w:val="28"/>
        </w:rPr>
        <w:t xml:space="preserve">). </w:t>
      </w:r>
    </w:p>
    <w:p w:rsidR="003E5BCE" w:rsidRPr="004039EE" w:rsidRDefault="003E5BCE" w:rsidP="00D45830">
      <w:pPr>
        <w:jc w:val="both"/>
        <w:rPr>
          <w:rStyle w:val="a3"/>
          <w:b w:val="0"/>
          <w:bCs w:val="0"/>
          <w:szCs w:val="28"/>
        </w:rPr>
      </w:pPr>
      <w:r w:rsidRPr="004039EE">
        <w:rPr>
          <w:rStyle w:val="a3"/>
          <w:b w:val="0"/>
          <w:bCs w:val="0"/>
          <w:szCs w:val="28"/>
        </w:rPr>
        <w:t xml:space="preserve">Города: </w:t>
      </w:r>
      <w:proofErr w:type="spellStart"/>
      <w:r w:rsidRPr="004039EE">
        <w:rPr>
          <w:rStyle w:val="a3"/>
          <w:b w:val="0"/>
          <w:bCs w:val="0"/>
          <w:szCs w:val="28"/>
        </w:rPr>
        <w:t>Волгоград</w:t>
      </w:r>
      <w:proofErr w:type="gramStart"/>
      <w:r w:rsidRPr="004039EE">
        <w:rPr>
          <w:rStyle w:val="a3"/>
          <w:b w:val="0"/>
          <w:bCs w:val="0"/>
          <w:szCs w:val="28"/>
        </w:rPr>
        <w:t>,М</w:t>
      </w:r>
      <w:proofErr w:type="gramEnd"/>
      <w:r w:rsidRPr="004039EE">
        <w:rPr>
          <w:rStyle w:val="a3"/>
          <w:b w:val="0"/>
          <w:bCs w:val="0"/>
          <w:szCs w:val="28"/>
        </w:rPr>
        <w:t>осква</w:t>
      </w:r>
      <w:proofErr w:type="spellEnd"/>
      <w:r w:rsidRPr="004039EE">
        <w:rPr>
          <w:rStyle w:val="a3"/>
          <w:b w:val="0"/>
          <w:bCs w:val="0"/>
          <w:szCs w:val="28"/>
        </w:rPr>
        <w:t>, Самара, Санкт-Петербург, Ростов-на-Дону, Нижний Новгород, Якутск, Казань, Тверь, Сочи, Екатеринбург, Новосибирск, Уфа,  Иркутск, Калуга,  Омск, Владимир, Иваново, Ульяновск,   Владивосток,  Челябинск, Ханты-Мансийск, Мурманск,  Киров, Астрахань</w:t>
      </w:r>
      <w:r w:rsidR="00827790">
        <w:rPr>
          <w:rStyle w:val="a3"/>
          <w:b w:val="0"/>
          <w:bCs w:val="0"/>
          <w:szCs w:val="28"/>
        </w:rPr>
        <w:t>,</w:t>
      </w:r>
      <w:r w:rsidRPr="004039EE">
        <w:rPr>
          <w:rStyle w:val="a3"/>
          <w:b w:val="0"/>
          <w:bCs w:val="0"/>
          <w:szCs w:val="28"/>
        </w:rPr>
        <w:t xml:space="preserve"> Владикавказ, </w:t>
      </w:r>
      <w:r w:rsidR="00827790">
        <w:rPr>
          <w:rStyle w:val="a3"/>
          <w:b w:val="0"/>
          <w:bCs w:val="0"/>
          <w:szCs w:val="28"/>
        </w:rPr>
        <w:t>Улан-Уде, Ставрополь, Вологда, Рязань, Салехард, Саратов, Петрозаводск, Тюмень, Краснодар, Ярославль, Хабаровск, Чебоксары, Махачкала.</w:t>
      </w:r>
    </w:p>
    <w:p w:rsidR="003E5BCE" w:rsidRPr="004039EE" w:rsidRDefault="003E5BCE" w:rsidP="00D45830">
      <w:pPr>
        <w:jc w:val="both"/>
        <w:rPr>
          <w:rStyle w:val="a3"/>
          <w:b w:val="0"/>
          <w:bCs w:val="0"/>
          <w:szCs w:val="28"/>
        </w:rPr>
      </w:pPr>
      <w:r w:rsidRPr="004039EE">
        <w:rPr>
          <w:rStyle w:val="a3"/>
          <w:b w:val="0"/>
          <w:bCs w:val="0"/>
          <w:szCs w:val="28"/>
        </w:rPr>
        <w:t xml:space="preserve">Страны: </w:t>
      </w:r>
      <w:proofErr w:type="gramStart"/>
      <w:r w:rsidRPr="004039EE">
        <w:rPr>
          <w:rStyle w:val="a3"/>
          <w:b w:val="0"/>
          <w:bCs w:val="0"/>
          <w:szCs w:val="28"/>
        </w:rPr>
        <w:t xml:space="preserve">Россия, Украина,  США, Германия,  Франция,  Великобритания, </w:t>
      </w:r>
      <w:r w:rsidR="00B85375">
        <w:rPr>
          <w:rStyle w:val="a3"/>
          <w:b w:val="0"/>
          <w:bCs w:val="0"/>
          <w:szCs w:val="28"/>
        </w:rPr>
        <w:t xml:space="preserve"> Нидерланды</w:t>
      </w:r>
      <w:r w:rsidR="00DF1049">
        <w:rPr>
          <w:rStyle w:val="a3"/>
          <w:b w:val="0"/>
          <w:bCs w:val="0"/>
          <w:szCs w:val="28"/>
        </w:rPr>
        <w:t>, Япония, Канада</w:t>
      </w:r>
      <w:r w:rsidR="004934B7">
        <w:rPr>
          <w:rStyle w:val="a3"/>
          <w:b w:val="0"/>
          <w:bCs w:val="0"/>
          <w:szCs w:val="28"/>
        </w:rPr>
        <w:t>, Польша, Турция, Финляндия</w:t>
      </w:r>
      <w:r w:rsidR="00827790">
        <w:rPr>
          <w:rStyle w:val="a3"/>
          <w:b w:val="0"/>
          <w:bCs w:val="0"/>
          <w:szCs w:val="28"/>
        </w:rPr>
        <w:t>.</w:t>
      </w:r>
      <w:proofErr w:type="gramEnd"/>
    </w:p>
    <w:p w:rsidR="003E5BCE" w:rsidRPr="004039EE" w:rsidRDefault="003E5BCE" w:rsidP="00D45830">
      <w:pPr>
        <w:jc w:val="both"/>
        <w:rPr>
          <w:rStyle w:val="a3"/>
          <w:b w:val="0"/>
          <w:bCs w:val="0"/>
          <w:szCs w:val="28"/>
        </w:rPr>
      </w:pPr>
      <w:r w:rsidRPr="004039EE">
        <w:rPr>
          <w:rStyle w:val="a3"/>
          <w:b w:val="0"/>
          <w:bCs w:val="0"/>
          <w:szCs w:val="28"/>
        </w:rPr>
        <w:t>За отчетный период численность штатного состава сотрудников не изменилась, ремонтные работы в помещении музея не проводились.</w:t>
      </w:r>
    </w:p>
    <w:p w:rsidR="003E5BCE" w:rsidRPr="004039EE" w:rsidRDefault="003E5BCE" w:rsidP="00D45830">
      <w:pPr>
        <w:jc w:val="both"/>
        <w:rPr>
          <w:rStyle w:val="a3"/>
          <w:b w:val="0"/>
          <w:bCs w:val="0"/>
          <w:szCs w:val="28"/>
        </w:rPr>
      </w:pPr>
      <w:r w:rsidRPr="004039EE">
        <w:rPr>
          <w:rStyle w:val="a3"/>
          <w:b w:val="0"/>
          <w:bCs w:val="0"/>
          <w:szCs w:val="28"/>
        </w:rPr>
        <w:t>Галерея приняла участие в конкурсе «Музей 4.0» Благотворительного фонда Владимира Потанина</w:t>
      </w:r>
      <w:r w:rsidR="00F67BB8">
        <w:rPr>
          <w:rStyle w:val="a3"/>
          <w:b w:val="0"/>
          <w:bCs w:val="0"/>
          <w:szCs w:val="28"/>
        </w:rPr>
        <w:t xml:space="preserve"> с проектом «Моя фамилия».</w:t>
      </w:r>
    </w:p>
    <w:p w:rsidR="003E5BCE" w:rsidRPr="004039EE" w:rsidRDefault="003E5BCE" w:rsidP="00D45830">
      <w:pPr>
        <w:jc w:val="both"/>
        <w:rPr>
          <w:rStyle w:val="a3"/>
          <w:b w:val="0"/>
          <w:bCs w:val="0"/>
          <w:szCs w:val="28"/>
        </w:rPr>
      </w:pPr>
      <w:r w:rsidRPr="004039EE">
        <w:rPr>
          <w:rStyle w:val="a3"/>
          <w:b w:val="0"/>
          <w:bCs w:val="0"/>
          <w:szCs w:val="28"/>
        </w:rPr>
        <w:t xml:space="preserve">В Государственный каталог Музейного фонда РФ с начала его деятельности внесено  </w:t>
      </w:r>
      <w:r w:rsidR="00F97C80">
        <w:rPr>
          <w:rStyle w:val="a3"/>
          <w:b w:val="0"/>
          <w:bCs w:val="0"/>
          <w:szCs w:val="28"/>
        </w:rPr>
        <w:t>14817</w:t>
      </w:r>
      <w:r w:rsidRPr="004039EE">
        <w:rPr>
          <w:rStyle w:val="a3"/>
          <w:b w:val="0"/>
          <w:bCs w:val="0"/>
          <w:szCs w:val="28"/>
        </w:rPr>
        <w:t>предметов.</w:t>
      </w:r>
    </w:p>
    <w:p w:rsidR="003E5BCE" w:rsidRPr="004039EE" w:rsidRDefault="003E5BCE" w:rsidP="00D45830">
      <w:pPr>
        <w:jc w:val="both"/>
        <w:rPr>
          <w:rStyle w:val="a3"/>
          <w:b w:val="0"/>
          <w:bCs w:val="0"/>
          <w:szCs w:val="28"/>
        </w:rPr>
      </w:pPr>
      <w:r w:rsidRPr="004039EE">
        <w:rPr>
          <w:rStyle w:val="a3"/>
          <w:b w:val="0"/>
          <w:bCs w:val="0"/>
          <w:szCs w:val="28"/>
        </w:rPr>
        <w:t xml:space="preserve">Количество музейных предметов, доступных в интернете на различных сайтах и порталах  </w:t>
      </w:r>
      <w:r w:rsidR="00F97C80">
        <w:rPr>
          <w:rStyle w:val="a3"/>
          <w:b w:val="0"/>
          <w:bCs w:val="0"/>
          <w:szCs w:val="28"/>
        </w:rPr>
        <w:t>19733</w:t>
      </w:r>
      <w:r w:rsidRPr="004039EE">
        <w:rPr>
          <w:rStyle w:val="a3"/>
          <w:b w:val="0"/>
          <w:bCs w:val="0"/>
          <w:szCs w:val="28"/>
        </w:rPr>
        <w:t>ед.</w:t>
      </w:r>
    </w:p>
    <w:p w:rsidR="003E5BCE" w:rsidRDefault="003E5BCE" w:rsidP="00D45830">
      <w:pPr>
        <w:jc w:val="both"/>
        <w:rPr>
          <w:b/>
        </w:rPr>
      </w:pPr>
    </w:p>
    <w:p w:rsidR="003E5BCE" w:rsidRDefault="003E5BCE" w:rsidP="00D45830">
      <w:pPr>
        <w:jc w:val="both"/>
      </w:pPr>
    </w:p>
    <w:p w:rsidR="003E5BCE" w:rsidRDefault="003E5BCE" w:rsidP="00D45830">
      <w:pPr>
        <w:jc w:val="both"/>
        <w:rPr>
          <w:szCs w:val="28"/>
        </w:rPr>
      </w:pPr>
      <w:r>
        <w:rPr>
          <w:szCs w:val="28"/>
        </w:rPr>
        <w:t>Директор ГБУК «ВОДХГ»                                                       А.Н. Скорова</w:t>
      </w:r>
    </w:p>
    <w:p w:rsidR="003E5BCE" w:rsidRDefault="003E5BCE" w:rsidP="00D45830">
      <w:pPr>
        <w:jc w:val="both"/>
      </w:pPr>
    </w:p>
    <w:p w:rsidR="00421CC3" w:rsidRDefault="00421CC3" w:rsidP="00D45830">
      <w:pPr>
        <w:jc w:val="both"/>
      </w:pPr>
    </w:p>
    <w:sectPr w:rsidR="00421CC3" w:rsidSect="00E1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CE"/>
    <w:rsid w:val="000420B4"/>
    <w:rsid w:val="0022570E"/>
    <w:rsid w:val="00262A8B"/>
    <w:rsid w:val="002C37A2"/>
    <w:rsid w:val="003E5BCE"/>
    <w:rsid w:val="00401404"/>
    <w:rsid w:val="004039EE"/>
    <w:rsid w:val="0040697A"/>
    <w:rsid w:val="00421CC3"/>
    <w:rsid w:val="004934B7"/>
    <w:rsid w:val="0054436D"/>
    <w:rsid w:val="00573008"/>
    <w:rsid w:val="005A4E10"/>
    <w:rsid w:val="005E6563"/>
    <w:rsid w:val="006B5B83"/>
    <w:rsid w:val="00710A27"/>
    <w:rsid w:val="00757854"/>
    <w:rsid w:val="00827790"/>
    <w:rsid w:val="00933B6D"/>
    <w:rsid w:val="00966AE7"/>
    <w:rsid w:val="009B46B0"/>
    <w:rsid w:val="009E0796"/>
    <w:rsid w:val="00A3740D"/>
    <w:rsid w:val="00A447BC"/>
    <w:rsid w:val="00A76DFD"/>
    <w:rsid w:val="00A97B32"/>
    <w:rsid w:val="00B03DED"/>
    <w:rsid w:val="00B24756"/>
    <w:rsid w:val="00B43F54"/>
    <w:rsid w:val="00B85375"/>
    <w:rsid w:val="00B85ED2"/>
    <w:rsid w:val="00C35919"/>
    <w:rsid w:val="00C52365"/>
    <w:rsid w:val="00C56FFE"/>
    <w:rsid w:val="00CF20BC"/>
    <w:rsid w:val="00D45830"/>
    <w:rsid w:val="00D8780B"/>
    <w:rsid w:val="00DF1049"/>
    <w:rsid w:val="00E1217B"/>
    <w:rsid w:val="00F67BB8"/>
    <w:rsid w:val="00F9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CE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BCE"/>
    <w:rPr>
      <w:b/>
      <w:bCs/>
    </w:rPr>
  </w:style>
  <w:style w:type="paragraph" w:styleId="a4">
    <w:name w:val="Normal (Web)"/>
    <w:basedOn w:val="a"/>
    <w:uiPriority w:val="99"/>
    <w:semiHidden/>
    <w:unhideWhenUsed/>
    <w:rsid w:val="00D4583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4623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formula.skorova@yandex.ru</dc:creator>
  <cp:keywords/>
  <dc:description/>
  <cp:lastModifiedBy>Матвей Попов</cp:lastModifiedBy>
  <cp:revision>13</cp:revision>
  <cp:lastPrinted>2022-08-04T10:02:00Z</cp:lastPrinted>
  <dcterms:created xsi:type="dcterms:W3CDTF">2022-05-30T06:53:00Z</dcterms:created>
  <dcterms:modified xsi:type="dcterms:W3CDTF">2022-08-04T10:06:00Z</dcterms:modified>
</cp:coreProperties>
</file>